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E5F" w:rsidRDefault="00635E5F" w:rsidP="00635E5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5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рока по теме</w:t>
      </w:r>
    </w:p>
    <w:p w:rsidR="00635E5F" w:rsidRDefault="00635E5F" w:rsidP="00635E5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«Гидрография Евразии: основные черты внутренних вод </w:t>
      </w:r>
    </w:p>
    <w:p w:rsidR="00635E5F" w:rsidRPr="00635E5F" w:rsidRDefault="00635E5F" w:rsidP="00635E5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определяющие их  факторы»</w:t>
      </w:r>
    </w:p>
    <w:p w:rsidR="00635E5F" w:rsidRPr="00635E5F" w:rsidRDefault="00635E5F" w:rsidP="00635E5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5E5F" w:rsidRPr="00635E5F" w:rsidRDefault="00635E5F" w:rsidP="00635E5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35E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ФИО учителя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Pr="00635E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Климова Елена Владимировна</w:t>
      </w:r>
    </w:p>
    <w:p w:rsidR="00635E5F" w:rsidRPr="00635E5F" w:rsidRDefault="00635E5F" w:rsidP="00635E5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35E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Класс:</w:t>
      </w:r>
      <w:r w:rsidRPr="0063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5E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</w:t>
      </w:r>
    </w:p>
    <w:p w:rsidR="00635E5F" w:rsidRPr="00635E5F" w:rsidRDefault="00635E5F" w:rsidP="00635E5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35E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Предмет:</w:t>
      </w:r>
      <w:r w:rsidRPr="0063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5E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география</w:t>
      </w:r>
    </w:p>
    <w:p w:rsidR="00635E5F" w:rsidRPr="00635E5F" w:rsidRDefault="00635E5F" w:rsidP="00635E5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35E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Тип урока</w:t>
      </w:r>
      <w:r w:rsidRPr="0063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5E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комбинированный</w:t>
      </w:r>
    </w:p>
    <w:p w:rsidR="00635E5F" w:rsidRPr="00635E5F" w:rsidRDefault="00635E5F" w:rsidP="00635E5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E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</w:t>
      </w:r>
      <w:r w:rsidRPr="0063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(предметные, </w:t>
      </w:r>
      <w:proofErr w:type="spellStart"/>
      <w:r w:rsidRPr="0063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63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личностные)</w:t>
      </w:r>
    </w:p>
    <w:p w:rsidR="00635E5F" w:rsidRPr="00635E5F" w:rsidRDefault="00635E5F" w:rsidP="00635E5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5E5F" w:rsidRPr="00635E5F" w:rsidRDefault="00635E5F" w:rsidP="00635E5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E5F">
        <w:rPr>
          <w:rFonts w:ascii="Times New Roman" w:eastAsia="Times New Roman" w:hAnsi="Times New Roman" w:cs="Times New Roman"/>
          <w:b/>
          <w:sz w:val="24"/>
          <w:szCs w:val="24"/>
        </w:rPr>
        <w:t>Предметные:</w:t>
      </w:r>
      <w:r w:rsidRPr="00635E5F">
        <w:rPr>
          <w:rFonts w:ascii="Times New Roman" w:eastAsia="Times New Roman" w:hAnsi="Times New Roman" w:cs="Times New Roman"/>
          <w:sz w:val="24"/>
          <w:szCs w:val="24"/>
        </w:rPr>
        <w:t xml:space="preserve"> перечислять особенности внутренних вод Евразии; распределять реки материка по бассейнам и составлять таблицу; называть и показывать реки и озёра на физической карте; обозначать реки и озёра на контурной карте; объяснять влияние рельефа и климата на внутренние воды Евразии; анализировать диаграмму изменения уровня воды в реке Янцзы; называть центры оледенений Евразии; формулировать понятие «многолетняя мерзлота».</w:t>
      </w:r>
    </w:p>
    <w:p w:rsidR="00635E5F" w:rsidRPr="00635E5F" w:rsidRDefault="00635E5F" w:rsidP="00635E5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35E5F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635E5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35E5F">
        <w:rPr>
          <w:rFonts w:ascii="Times New Roman" w:eastAsia="Times New Roman" w:hAnsi="Times New Roman" w:cs="Times New Roman"/>
          <w:sz w:val="24"/>
          <w:szCs w:val="24"/>
        </w:rPr>
        <w:t xml:space="preserve"> определять цель, проблему в деятельности;</w:t>
      </w:r>
      <w:r w:rsidRPr="00635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5E5F">
        <w:rPr>
          <w:rFonts w:ascii="Times New Roman" w:eastAsia="Times New Roman" w:hAnsi="Times New Roman" w:cs="Times New Roman"/>
          <w:sz w:val="24"/>
          <w:szCs w:val="24"/>
        </w:rPr>
        <w:t xml:space="preserve">оценивать степень и способы достижения цели; </w:t>
      </w:r>
      <w:r w:rsidRPr="00635E5F">
        <w:rPr>
          <w:rFonts w:ascii="Times New Roman" w:eastAsia="Times New Roman" w:hAnsi="Times New Roman" w:cs="Times New Roman"/>
          <w:bCs/>
          <w:sz w:val="24"/>
          <w:szCs w:val="24"/>
        </w:rPr>
        <w:t>излагать свое мнение;</w:t>
      </w:r>
      <w:r w:rsidRPr="00635E5F">
        <w:rPr>
          <w:rFonts w:ascii="Times New Roman" w:eastAsia="Times New Roman" w:hAnsi="Times New Roman" w:cs="Times New Roman"/>
          <w:sz w:val="24"/>
          <w:szCs w:val="24"/>
        </w:rPr>
        <w:t xml:space="preserve"> работать в группе; д</w:t>
      </w:r>
      <w:r w:rsidRPr="00635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авать определения понятиям; работать с картой и находить нужную информацию; работать с диаграммами; </w:t>
      </w:r>
      <w:r w:rsidRPr="00635E5F">
        <w:rPr>
          <w:rFonts w:ascii="Times New Roman" w:eastAsia="Times New Roman" w:hAnsi="Times New Roman" w:cs="Times New Roman"/>
          <w:sz w:val="24"/>
          <w:szCs w:val="24"/>
        </w:rPr>
        <w:t xml:space="preserve">представлять информацию в виде таблицы; </w:t>
      </w:r>
      <w:r w:rsidRPr="00635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сравнивать объекты и </w:t>
      </w:r>
      <w:proofErr w:type="gramStart"/>
      <w:r w:rsidRPr="00635E5F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классифицировать  их</w:t>
      </w:r>
      <w:proofErr w:type="gramEnd"/>
      <w:r w:rsidRPr="00635E5F">
        <w:rPr>
          <w:rFonts w:ascii="Times New Roman" w:eastAsia="Times New Roman" w:hAnsi="Times New Roman" w:cs="Times New Roman"/>
          <w:color w:val="000000"/>
          <w:sz w:val="24"/>
          <w:szCs w:val="24"/>
        </w:rPr>
        <w:t>; устанавливать причинно-следственные связи; анализировать и делать выводы.</w:t>
      </w:r>
    </w:p>
    <w:p w:rsidR="00635E5F" w:rsidRPr="00635E5F" w:rsidRDefault="00635E5F" w:rsidP="00635E5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E5F">
        <w:rPr>
          <w:rFonts w:ascii="Times New Roman" w:eastAsia="Times New Roman" w:hAnsi="Times New Roman" w:cs="Times New Roman"/>
          <w:b/>
          <w:sz w:val="24"/>
          <w:szCs w:val="24"/>
        </w:rPr>
        <w:t>Личностные:</w:t>
      </w:r>
      <w:r w:rsidRPr="00635E5F">
        <w:rPr>
          <w:rFonts w:ascii="Times New Roman" w:eastAsia="Times New Roman" w:hAnsi="Times New Roman" w:cs="Times New Roman"/>
          <w:sz w:val="24"/>
          <w:szCs w:val="24"/>
        </w:rPr>
        <w:t xml:space="preserve"> осознавать цель и понимать смысл собственной деятельности; оценивать собственную деятельность и деятельность одноклассников; уметь уважительно и доброжелательно относиться к окружающим; осваивать новые роли и правила.</w:t>
      </w:r>
    </w:p>
    <w:p w:rsidR="00635E5F" w:rsidRPr="00635E5F" w:rsidRDefault="00635E5F" w:rsidP="00635E5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5E5F" w:rsidRPr="00635E5F" w:rsidRDefault="00635E5F" w:rsidP="00635E5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35E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Средства обучения:</w:t>
      </w:r>
      <w:r w:rsidRPr="00635E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5E5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физическая карта Евразии, контурные карты, компьютер, проектор, экран, презентация «Гидрография Евразии», выполненная в MS </w:t>
      </w:r>
      <w:proofErr w:type="spellStart"/>
      <w:r w:rsidRPr="00635E5F">
        <w:rPr>
          <w:rFonts w:ascii="Times New Roman" w:eastAsia="Times New Roman" w:hAnsi="Times New Roman" w:cs="Times New Roman"/>
          <w:sz w:val="24"/>
          <w:szCs w:val="24"/>
          <w:u w:val="single"/>
        </w:rPr>
        <w:t>PowerPoint</w:t>
      </w:r>
      <w:proofErr w:type="spellEnd"/>
      <w:r w:rsidRPr="00635E5F">
        <w:rPr>
          <w:rFonts w:ascii="Times New Roman" w:eastAsia="Times New Roman" w:hAnsi="Times New Roman" w:cs="Times New Roman"/>
          <w:sz w:val="24"/>
          <w:szCs w:val="24"/>
          <w:u w:val="single"/>
        </w:rPr>
        <w:t>, видеофрагмент «Мёртвое море», географические атласы для 7-го класса, рабочие листы, сигнальные карточки (на этапе рефлексии).</w:t>
      </w:r>
    </w:p>
    <w:p w:rsidR="00635E5F" w:rsidRPr="00635E5F" w:rsidRDefault="00635E5F" w:rsidP="00635E5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5E5F" w:rsidRPr="00635E5F" w:rsidRDefault="00635E5F" w:rsidP="00635E5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35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 на уроке:</w:t>
      </w:r>
      <w:r w:rsidRPr="00635E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5E5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индивидуальная и групповая работа, работа в парах, работа с картой, работа с контурной картой, заполнение таблицы</w:t>
      </w:r>
    </w:p>
    <w:p w:rsidR="00635E5F" w:rsidRPr="00635E5F" w:rsidRDefault="00635E5F" w:rsidP="00635E5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5E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этапов урока: </w:t>
      </w:r>
    </w:p>
    <w:p w:rsidR="00635E5F" w:rsidRPr="00635E5F" w:rsidRDefault="00635E5F" w:rsidP="00635E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2372"/>
        <w:gridCol w:w="4447"/>
        <w:gridCol w:w="4283"/>
      </w:tblGrid>
      <w:tr w:rsidR="00635E5F" w:rsidRPr="00635E5F" w:rsidTr="00F9049D">
        <w:trPr>
          <w:trHeight w:val="1206"/>
        </w:trPr>
        <w:tc>
          <w:tcPr>
            <w:tcW w:w="1068" w:type="pct"/>
            <w:hideMark/>
          </w:tcPr>
          <w:p w:rsidR="00635E5F" w:rsidRPr="00635E5F" w:rsidRDefault="00635E5F" w:rsidP="0063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Название, содержание и цель этапа урока</w:t>
            </w:r>
            <w:r w:rsidRPr="00635E5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003" w:type="pct"/>
            <w:hideMark/>
          </w:tcPr>
          <w:p w:rsidR="00635E5F" w:rsidRPr="00635E5F" w:rsidRDefault="00635E5F" w:rsidP="0063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  <w:r w:rsidRPr="00635E5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929" w:type="pct"/>
            <w:hideMark/>
          </w:tcPr>
          <w:p w:rsidR="00635E5F" w:rsidRPr="00635E5F" w:rsidRDefault="00635E5F" w:rsidP="00635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</w:tr>
      <w:tr w:rsidR="00635E5F" w:rsidRPr="00635E5F" w:rsidTr="00F9049D">
        <w:tc>
          <w:tcPr>
            <w:tcW w:w="1068" w:type="pct"/>
            <w:hideMark/>
          </w:tcPr>
          <w:p w:rsidR="00635E5F" w:rsidRPr="00635E5F" w:rsidRDefault="00635E5F" w:rsidP="00635E5F">
            <w:pPr>
              <w:rPr>
                <w:rFonts w:ascii="Calibri" w:hAnsi="Calibri" w:cs="Times New Roman"/>
                <w:b/>
              </w:rPr>
            </w:pPr>
            <w:r w:rsidRPr="00635E5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  <w:r w:rsidRPr="00635E5F">
              <w:rPr>
                <w:rFonts w:ascii="Calibri" w:hAnsi="Calibri" w:cs="Times New Roman"/>
                <w:b/>
              </w:rPr>
              <w:t xml:space="preserve"> </w:t>
            </w:r>
          </w:p>
          <w:p w:rsidR="00635E5F" w:rsidRPr="00635E5F" w:rsidRDefault="00635E5F" w:rsidP="00635E5F">
            <w:pPr>
              <w:rPr>
                <w:rFonts w:ascii="Calibri" w:hAnsi="Calibri" w:cs="Times New Roman"/>
                <w:b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способствовать</w:t>
            </w:r>
            <w:proofErr w:type="gramEnd"/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созданию</w:t>
            </w:r>
            <w:proofErr w:type="gramEnd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для эффективной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End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 на уроке,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психологического</w:t>
            </w:r>
            <w:proofErr w:type="gramEnd"/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настроя</w:t>
            </w:r>
            <w:proofErr w:type="gramEnd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располагающего</w:t>
            </w:r>
            <w:proofErr w:type="gramEnd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 к работе.</w:t>
            </w:r>
          </w:p>
        </w:tc>
        <w:tc>
          <w:tcPr>
            <w:tcW w:w="2003" w:type="pct"/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Приветствует учащихся, настраивает на работу.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pct"/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настраиваются на работу на уроке</w:t>
            </w:r>
          </w:p>
        </w:tc>
      </w:tr>
      <w:tr w:rsidR="00635E5F" w:rsidRPr="00635E5F" w:rsidTr="00F9049D">
        <w:tc>
          <w:tcPr>
            <w:tcW w:w="1068" w:type="pct"/>
            <w:hideMark/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домашнего задания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Цель: проверить степень усвоения изученного на прошлом уроке материала,</w:t>
            </w:r>
            <w:r w:rsidRPr="00635E5F">
              <w:rPr>
                <w:rFonts w:ascii="Calibri" w:hAnsi="Calibri" w:cs="Times New Roman"/>
              </w:rPr>
              <w:t xml:space="preserve"> </w:t>
            </w: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выявить степень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подготовленности</w:t>
            </w:r>
            <w:proofErr w:type="gramEnd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 к изучению нового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gramEnd"/>
          </w:p>
        </w:tc>
        <w:tc>
          <w:tcPr>
            <w:tcW w:w="2003" w:type="pct"/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Задает вопросы обучающимся. 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Перечислите климатообразующие факторы Евразии.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В каких климатических поясах расположен материк?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- На слайде вы видите </w:t>
            </w:r>
            <w:proofErr w:type="spellStart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климатограмму</w:t>
            </w:r>
            <w:proofErr w:type="spellEnd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. Определите тип климата и место на карте, для которого он характерен. (Задание формата ОГЭ)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письменную проверку домашнего задания </w:t>
            </w:r>
            <w:proofErr w:type="gramStart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 «</w:t>
            </w:r>
            <w:proofErr w:type="gramEnd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диктант»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На слайде представлены описания типов климата Евразии. Задача учеников – определить тип климата.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35E5F">
              <w:rPr>
                <w:rFonts w:ascii="Times New Roman" w:hAnsi="Times New Roman" w:cs="Times New Roman"/>
                <w:i/>
                <w:sz w:val="24"/>
                <w:szCs w:val="24"/>
              </w:rPr>
              <w:t>Демонстрируется слайд с заданиями)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Задания.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1 вариант.</w:t>
            </w:r>
          </w:p>
          <w:p w:rsidR="00635E5F" w:rsidRPr="00635E5F" w:rsidRDefault="00635E5F" w:rsidP="00635E5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Климат характерен для западного побережья Евразии. Прохладное дождливое лето и тёплая сырая зима.</w:t>
            </w:r>
          </w:p>
          <w:p w:rsidR="00635E5F" w:rsidRPr="00635E5F" w:rsidRDefault="00635E5F" w:rsidP="00635E5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Очень жаркий и очень сухой климат, характерный для Аравийского полуострова.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2 вариант.</w:t>
            </w:r>
          </w:p>
          <w:p w:rsidR="00635E5F" w:rsidRPr="00635E5F" w:rsidRDefault="00635E5F" w:rsidP="00635E5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Климат характерен для восточного и юго-восточного побережья Евразии. Тёплое влажное лето и холодная сухая зима.</w:t>
            </w:r>
          </w:p>
          <w:p w:rsidR="00635E5F" w:rsidRPr="00635E5F" w:rsidRDefault="00635E5F" w:rsidP="00635E5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Жаркий и очень влажный климат, характерный для Малаккского полуострова и Больших </w:t>
            </w:r>
            <w:proofErr w:type="spellStart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Зондских</w:t>
            </w:r>
            <w:proofErr w:type="spellEnd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 островов.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pct"/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 учителя.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Выполняют письменное задание.</w:t>
            </w:r>
          </w:p>
        </w:tc>
      </w:tr>
      <w:tr w:rsidR="00635E5F" w:rsidRPr="00635E5F" w:rsidTr="00F9049D">
        <w:tc>
          <w:tcPr>
            <w:tcW w:w="1068" w:type="pct"/>
            <w:hideMark/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Проектирование нового знания, актуализация субъективного опыта учеников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Цель: актуализировать имеющиеся у обучающихся знания и способы действия; формировать умения определять и формулировать тему урока;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создать</w:t>
            </w:r>
            <w:proofErr w:type="gramEnd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мотивации обучающихся к получению нового знания;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создать</w:t>
            </w:r>
            <w:proofErr w:type="gramEnd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проблемную ситуацию для обучающихся; подвести обучающихся  к выявлению противоречий, затруднений и установлению их причин; формировать умения осознавать, определять и формулировать цель урока.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pct"/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Предоставляет материал, позволяющий осуществить переход к изучению нового материала. 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Приём «Ассоциативный ряд».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-Ребята, посмотрите на ряд слов и сформулируйте тему урока: описание, река, ледник, Евразия, озеро.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35E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Демонстрируется слайд, на </w:t>
            </w:r>
            <w:proofErr w:type="gramStart"/>
            <w:r w:rsidRPr="00635E5F">
              <w:rPr>
                <w:rFonts w:ascii="Times New Roman" w:hAnsi="Times New Roman" w:cs="Times New Roman"/>
                <w:i/>
                <w:sz w:val="24"/>
                <w:szCs w:val="24"/>
              </w:rPr>
              <w:t>котором  перечислены</w:t>
            </w:r>
            <w:proofErr w:type="gramEnd"/>
            <w:r w:rsidRPr="00635E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слова)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-Что такое «гидрография»?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Что мы относим к внутренним водам?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Сегодня мы остановимся на реках, озёрах, ледниках и многолетней мерзлоте.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Какое значение для вас могут иметь знания по данной теме?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обучающимся задание, не выполнимое при имеющемся у них уровне знаний. При этом сообщает, что работа будет проходить в группах. 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Объединитесь в группы (впереди сидящие ученики поворачиваются к сидящим сзади). 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Распределите географические объекты по группам, так, чтобы в каждой группе было одинаковое количество объектов: Байкал, Рейн, Инд, Волга, Каспийское, Обь, Ганг, Хуанхэ, Дунай, Енисей, Амударья, Янцзы.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35E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Демонстрируется слайд, на </w:t>
            </w:r>
            <w:proofErr w:type="gramStart"/>
            <w:r w:rsidRPr="00635E5F">
              <w:rPr>
                <w:rFonts w:ascii="Times New Roman" w:hAnsi="Times New Roman" w:cs="Times New Roman"/>
                <w:i/>
                <w:sz w:val="24"/>
                <w:szCs w:val="24"/>
              </w:rPr>
              <w:t>котором  перечислены</w:t>
            </w:r>
            <w:proofErr w:type="gramEnd"/>
            <w:r w:rsidRPr="00635E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эти географические объекты</w:t>
            </w: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Ответ запишите в верхней строке листа А4.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После выполнения задания учитель задаёт вопросы: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Сколько групп географических объектов получилось?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5E5F">
              <w:rPr>
                <w:rFonts w:ascii="Times New Roman" w:hAnsi="Times New Roman" w:cs="Times New Roman"/>
                <w:sz w:val="20"/>
                <w:szCs w:val="20"/>
              </w:rPr>
              <w:t>Какие объекты вошли в каждую группу? (Вопрос задаётся в случае, если получилось одинаковое количество групп географических объектов.)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Учитель сообщает, что у него – 6 групп объектов.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Почему получились разные ответы? Кто прав? Как это выяснить?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Ребята, сформулируйте цель урока.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Учитель при необходимости корректирует или уточняет цель урока.</w:t>
            </w:r>
          </w:p>
        </w:tc>
        <w:tc>
          <w:tcPr>
            <w:tcW w:w="1929" w:type="pct"/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 формулируют тему урока «Гидрография Евразии»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Высказывают свои мнения.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Обучающиеся работают в группах, при этом распределяют между собой роли. В верхней строке листа А4 записывают объекты, распределённые по группам.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Ораторы от каждой группы дают ответы на вопросы учителя, доказывают правильность своих ответов.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Сообщают о том, что для выполнения задания не хватило знаний о внутренних водах Евразии и, чтобы выяснить, кто прав нужно познакомиться с новой темой, поработать с учебником, атласом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Обучающиеся формулируют цель урока. Возможные формулировки целей: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познакомиться с внутренними водами Евразии;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выявить особенности внутренних вод Евразии и т.д.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E5F" w:rsidRPr="00635E5F" w:rsidTr="00F9049D">
        <w:trPr>
          <w:trHeight w:val="4245"/>
        </w:trPr>
        <w:tc>
          <w:tcPr>
            <w:tcW w:w="1068" w:type="pct"/>
            <w:vMerge w:val="restart"/>
            <w:hideMark/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Изучение новых знаний 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Цель: создать условия для получения знаний по теме «Гидрография Евразии».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pct"/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На внутренние воды любого материка оказывают влияние рельеф и климат. Какое влияние рельеф оказывает на реки?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Как реки Евразии различаются по характеру течения?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Давайте выясним, куда несут свои воды реки материка, к каким бассейнам они относятся? Вспомните, какими океанами омывается Евразия?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Давайте распределим реки Евразии по бассейнам.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pct"/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Обучающиеся дают ответ, что рельеф оказывает влияние на характер течения рек и на направление их течения.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Ответ: реки Евразии делятся на равнинные и горные.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Ответ: Евразия омывается Атлантическим, Тихим, Индийским и Северным Ледовитым океанами. Следовательно, реки относятся к бассейнам всех четырёх океанов.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Обучающиеся объединяются в группы по 4 человека.</w:t>
            </w:r>
          </w:p>
        </w:tc>
      </w:tr>
      <w:tr w:rsidR="00635E5F" w:rsidRPr="00635E5F" w:rsidTr="00F9049D">
        <w:trPr>
          <w:trHeight w:val="2280"/>
        </w:trPr>
        <w:tc>
          <w:tcPr>
            <w:tcW w:w="1068" w:type="pct"/>
            <w:vMerge/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2" w:type="pct"/>
            <w:gridSpan w:val="2"/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У каждого ученика имеется рабочий лист с таблицей «Распределение рек Евразии по бассейнам». Таблица состоит из двух столбцов и пяти строк. В первом столбце указаны океаны. Задача групп – проанализировать физическую карту </w:t>
            </w:r>
            <w:proofErr w:type="gramStart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Евразии  стр.</w:t>
            </w:r>
            <w:proofErr w:type="gramEnd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 48-49 и заполнить второй столбец: указать реки, относящиеся к бассейну каждого океана. Итогом работы групп является одна заполненная строка таблицы. Группы предлагают свою часть общей таблицы. В результате у каждого обучающегося появляется заполненная таблица «Распределение рек Евразии по бассейнам».</w:t>
            </w:r>
          </w:p>
        </w:tc>
      </w:tr>
      <w:tr w:rsidR="00635E5F" w:rsidRPr="00635E5F" w:rsidTr="00F9049D">
        <w:trPr>
          <w:trHeight w:val="1293"/>
        </w:trPr>
        <w:tc>
          <w:tcPr>
            <w:tcW w:w="1068" w:type="pct"/>
            <w:vMerge/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3" w:type="pct"/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Учитель организует самостоятельную деятельность обучающихся по приобретению необходимых знаний.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Даёт задания группам.  </w:t>
            </w:r>
            <w:r w:rsidRPr="00635E5F">
              <w:rPr>
                <w:rFonts w:ascii="Times New Roman" w:hAnsi="Times New Roman" w:cs="Times New Roman"/>
                <w:i/>
                <w:sz w:val="24"/>
                <w:szCs w:val="24"/>
              </w:rPr>
              <w:t>(Демонстрируется слайд с заданиями)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Группа № 1. 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Назовите и покажите на физической карте Евразии реки, относящиеся к бассейну Тихого океана. Запишите названия рек в таблицу.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Группа № 2. 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Назовите и покажите на физической карте Евразии реки, относящиеся к бассейну Атлантического океана. Запишите названия рек в таблицу.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Группа № 3. 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Назовите и покажите на физической карте Евразии реки, относящиеся к бассейну Северного Ледовитого океана. Запишите названия рек в таблицу.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Группа № 4. 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Назовите и покажите на физической карте Евразии реки, относящиеся к бассейну Индийского океана. Запишите названия рек в таблицу.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Ребята, а у нас осталась незаполненной пятая строка. Почему?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Какой? Давайте выясним. Найдите на карте р. Волгу и скажите, куда она впадает?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Где расположено Каспийское море? Имеет ли оно сток в океан?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Это пятый бассейн – территория внутреннего стока. Площадь бассейна внутреннего стока в Евразии значительно больше, чем на других материках. На неё приходится 40 % территории материка.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Приведите примеры других рек, относящихся к бассейну внутреннего стока. Заполните пятую строку в таблице.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Приём «Сверка с проектором»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i/>
                <w:sz w:val="24"/>
                <w:szCs w:val="24"/>
              </w:rPr>
              <w:t>(Учитель демонстрирует слайд с таблицей «Распределение рек Евразии по бассейнам».)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На этом групповая работа завершена.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Скажите, какое влияние на реки оказывает климат?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Где наиболее густая речная сеть и почему?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Приведите примеры рек, которые замерзают и которые не замерзают. Почему?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 Даёт задание: используя </w:t>
            </w:r>
            <w:r w:rsidRPr="00635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-код в маршрутных листах, найдите и проанализируйте диаграмму «Изменение уровня воды в реке Янцзы». Объясните, с чем связаны такие колебания уровня воды в реке.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Задание.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Отметьте на контурной карте по одной реке каждого бассейна. Остальные – дома.  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(Янцзы – «длинная река», «голубая река» - самая длинная (</w:t>
            </w:r>
            <w:smartTag w:uri="urn:schemas-microsoft-com:office:smarttags" w:element="metricconverter">
              <w:smartTagPr>
                <w:attr w:name="ProductID" w:val="5800 км"/>
              </w:smartTagPr>
              <w:r w:rsidRPr="00635E5F">
                <w:rPr>
                  <w:rFonts w:ascii="Times New Roman" w:hAnsi="Times New Roman" w:cs="Times New Roman"/>
                  <w:sz w:val="24"/>
                  <w:szCs w:val="24"/>
                </w:rPr>
                <w:t>5800 км</w:t>
              </w:r>
            </w:smartTag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) и многоводная река Евразии. Рейн – одна из самых длинных рек в Западной Европе (</w:t>
            </w:r>
            <w:smartTag w:uri="urn:schemas-microsoft-com:office:smarttags" w:element="metricconverter">
              <w:smartTagPr>
                <w:attr w:name="ProductID" w:val="1233 км"/>
              </w:smartTagPr>
              <w:r w:rsidRPr="00635E5F">
                <w:rPr>
                  <w:rFonts w:ascii="Times New Roman" w:hAnsi="Times New Roman" w:cs="Times New Roman"/>
                  <w:sz w:val="24"/>
                  <w:szCs w:val="24"/>
                </w:rPr>
                <w:t>1233 км</w:t>
              </w:r>
            </w:smartTag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), важнейший судоходный путь. Енисей – «большая вода», «великая река» - самая многоводная река бассейна Северного ледовитого океана. Ганг – священная река у индусов. Волга – самая длинная в Европе </w:t>
            </w:r>
            <w:smartTag w:uri="urn:schemas-microsoft-com:office:smarttags" w:element="metricconverter">
              <w:smartTagPr>
                <w:attr w:name="ProductID" w:val="3530 км"/>
              </w:smartTagPr>
              <w:r w:rsidRPr="00635E5F">
                <w:rPr>
                  <w:rFonts w:ascii="Times New Roman" w:hAnsi="Times New Roman" w:cs="Times New Roman"/>
                  <w:sz w:val="24"/>
                  <w:szCs w:val="24"/>
                </w:rPr>
                <w:t>3530 км</w:t>
              </w:r>
            </w:smartTag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i/>
                <w:sz w:val="24"/>
                <w:szCs w:val="24"/>
              </w:rPr>
              <w:t>(Демонстрируется слайды с фотографиями рек)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Рельеф и климат оказывают влияние на озёра материка. Особенно много озёр на северо-западе. Почему?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- Назовите самые большие по площади озёра этой части Евразии. </w:t>
            </w:r>
            <w:proofErr w:type="gramStart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Обозначьте  их</w:t>
            </w:r>
            <w:proofErr w:type="gramEnd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 на карте.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Назовите самое глубокое озеро в мире, расположенное в Евразии. Какова его глубина?  Какое происхождение оно имеет? Обозначьте его на карте.</w:t>
            </w:r>
            <w:r w:rsidRPr="00635E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(Демонстрируется слайд «Байкал»)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Назовите самое большое по площади озеро Евразии и в мире. Каково его происхождение? Обозначьте его на карте.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Сообщает обучающимся, что Аральское море – тоже озеро остаточного происхождения.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-Как называется бессточное солёное озеро, заполняющее самую глубокую впадину на суше (-418 м)</w:t>
            </w:r>
            <w:r w:rsidRPr="00635E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(Демонстрируется видеофрагмент «Мёртвое море»)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Как вы думаете, где в Евразии могут быть ледники? Где?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i/>
                <w:sz w:val="24"/>
                <w:szCs w:val="24"/>
              </w:rPr>
              <w:t>(Демонстрируется слайд «Ледник в Гималаях»)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На значительных территориях Евразии особенно в её азиатской части распространена многолетняя мерзлота. Что это такое? Почему она получила распространение на этих территориях?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35E5F">
              <w:rPr>
                <w:rFonts w:ascii="Times New Roman" w:hAnsi="Times New Roman" w:cs="Times New Roman"/>
                <w:i/>
                <w:sz w:val="24"/>
                <w:szCs w:val="24"/>
              </w:rPr>
              <w:t>(Демонстрируется слайд с картой распространения многолетней мерзлоты)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pct"/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Включаются в самостоятельную деятельность по приобретению новых знаний: работая в группе и анализируя физическую карту Евразии, находят реки и записывают их названия в таблицы. </w:t>
            </w:r>
          </w:p>
          <w:p w:rsidR="00635E5F" w:rsidRPr="00635E5F" w:rsidRDefault="00635E5F" w:rsidP="00635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Следующим этапом работы являются </w:t>
            </w:r>
            <w:proofErr w:type="gramStart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отчёт  каждой</w:t>
            </w:r>
            <w:proofErr w:type="gramEnd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 группы о проделанной работе. Все остальные по ходу дополняют таблицу необходимой информацией.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Группа № 1. 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Оратор называет и показывает на карте реки: Янцзы, Хуанхэ, Амур, Меконг.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Группа № 2. 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Оратор называет и показывает на карте реки: Рейн, Дунай, Сена, Темза.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Группа № 3. 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Оратор называет и показывает на карте реки: Обь, Енисей, Лена, Печора.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Группа № 4. 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Оратор называет и показывает на карте реки: Инд, Ганг, Брахмапутра, Тигр, Евфрат.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предположение о том, что возможно, есть ещё один бассейн.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Находят р. Волгу, говорят, что она впадает в Каспийское море, расположенное внутри материка и не имеющее стока в океан.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Называют реки Амударья, Сырдарья. Заполняют таблицу.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Ответ: от климата зависят густота речной сети, режим и питание рек.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Ответ: на окраинах материка, т. к. климат здесь более влажный.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Приводят примеры рек. Отвечают на вопрос.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Объясняют, что колебания уровня воды связаны с влиянием муссонов в летнее время.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Выполняют задание в контурных картах.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Объясняют это влиянием рельефа: много понижений, связанных с деятельностью ледника влажным климатом.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Ответ: Ладожское, Онежское. Обозначают озёра на карте.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Называют озеро Байкал (1642 м). Объясняют, что это озеро тектонического происхождения, расположено в разломе земной коры.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Ответ: Каспийское море – остаток древнего морского бассейна, </w:t>
            </w:r>
            <w:r w:rsidRPr="00635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соединявшегося с Мировым океаном. (371000 км²)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Ответ: Мёртвое море.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Ответ: в горах - горные (Альпы, Гималаи, Тянь-Шань, Памир, Кавказ) и на островах - покровные (Земля Франца-Иосифа, Шпицберген, Новая земля). 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Ответ: многолетняя мерзлота – мёрзлый слой горных пород. Причина её распространения – суровый климат: холодная, малоснежная зима.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E5F" w:rsidRPr="00635E5F" w:rsidTr="00F9049D">
        <w:tc>
          <w:tcPr>
            <w:tcW w:w="1068" w:type="pct"/>
            <w:hideMark/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Первичная проверка понимания изученного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Цель: организовать самостоятельную деятельность учащихся по воспроизведению и применению новых знаний, по проверке и оценке результатов деятельности.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pct"/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Объявляет физкультминутку.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«Север-юг, запад-восток»: двигать глазами вверх-вниз, вправо-влево. Зажмурившись, снять напряжение.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«Ладушки»: ученики хлопают в ладоши, если учитель называет слово по теме урока.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возвращает обучающихся к проблемному заданию и просит выполнить его (работа в группах): 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Распределите географические объекты по группам, так, чтобы в каждой группе было одинаковое количество объектов: Байкал, Рейн, Инд, Волга, Каспийское, Обь, Ганг, Хуанхэ, Дунай, Енисей, Амударья, Янцзы.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Ответ запишите в нижней строке листа А4.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Учитель демонстрирует слайд с правильным ответом и просит обучающихся проверить правильность выполнения задания и оценить ответы до и после изучения новой темы. Отчитаться по данной работе должны командиры.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Прием «Сверка в проектором»</w:t>
            </w:r>
          </w:p>
        </w:tc>
        <w:tc>
          <w:tcPr>
            <w:tcW w:w="1929" w:type="pct"/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Выполняют задание.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Группы проверяют правильность выполнения задания и оценивают ответы до и после изучения новой темы. Командиры отчитываются по данной работе.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E5F" w:rsidRPr="00635E5F" w:rsidTr="00F9049D">
        <w:tc>
          <w:tcPr>
            <w:tcW w:w="1068" w:type="pct"/>
            <w:hideMark/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Применение новых знаний, обобщение и систематизация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Цель: создать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proofErr w:type="gramEnd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 для закрепления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материала,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proofErr w:type="gramEnd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 новых знаний и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proofErr w:type="gramEnd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 в новой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proofErr w:type="gramEnd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3" w:type="pct"/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noProof/>
                <w:sz w:val="24"/>
                <w:szCs w:val="24"/>
              </w:rPr>
              <w:t>Предлагает обучающимся выполнить новое задание (формата ЕГЭ) и проверить правильность его выполнения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Calibri" w:hAnsi="Calibri" w:cs="Times New Roman"/>
                <w:noProof/>
              </w:rPr>
              <w:drawing>
                <wp:inline distT="0" distB="0" distL="0" distR="0" wp14:anchorId="4F2A8B98" wp14:editId="2E3A25AE">
                  <wp:extent cx="2459186" cy="1391992"/>
                  <wp:effectExtent l="0" t="0" r="0" b="0"/>
                  <wp:docPr id="1" name="Рисунок 1" descr="https://geo-ege.sdamgia.ru/get_file?id=5730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geo-ege.sdamgia.ru/get_file?id=5730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292" cy="1397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рекой и ее расположением на карте, обозначенным цифрой.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А) Енисей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Б) Лена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В) Обь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РАСПОЛОЖЕНИЕ НА КАРТЕ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1) 1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2) 2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3) 3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4) 4</w:t>
            </w:r>
          </w:p>
        </w:tc>
        <w:tc>
          <w:tcPr>
            <w:tcW w:w="1929" w:type="pct"/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Выполняют задание и вместе с учителем проверяют правильность выполнения.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5E5F" w:rsidRPr="00635E5F" w:rsidTr="00635E5F">
        <w:trPr>
          <w:trHeight w:val="2976"/>
        </w:trPr>
        <w:tc>
          <w:tcPr>
            <w:tcW w:w="1068" w:type="pct"/>
            <w:hideMark/>
          </w:tcPr>
          <w:p w:rsidR="00635E5F" w:rsidRPr="00635E5F" w:rsidRDefault="00635E5F" w:rsidP="00635E5F">
            <w:pPr>
              <w:rPr>
                <w:rFonts w:ascii="Calibri" w:hAnsi="Calibri" w:cs="Times New Roman"/>
                <w:noProof/>
              </w:rPr>
            </w:pPr>
            <w:r w:rsidRPr="00635E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самоконтроль, коррекция</w:t>
            </w:r>
            <w:r w:rsidRPr="00635E5F">
              <w:rPr>
                <w:rFonts w:ascii="Calibri" w:hAnsi="Calibri" w:cs="Times New Roman"/>
                <w:noProof/>
              </w:rPr>
              <w:t xml:space="preserve"> 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Цель: организовать контроль уровня усвоения материала.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pct"/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Предлагает обучающимся задание, которое каждый выполняет самостоятельно (выполнение этих заданий способствует подготовке обучающихся к ВПР, ОГЭ, ЕГЭ): </w:t>
            </w: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рекой и ее расположением на карте, обозначенным цифрой. Назовите бассейны, к которым относятся реки</w:t>
            </w:r>
          </w:p>
          <w:p w:rsidR="00635E5F" w:rsidRPr="00635E5F" w:rsidRDefault="00635E5F" w:rsidP="00635E5F">
            <w:pPr>
              <w:rPr>
                <w:rFonts w:ascii="Calibri" w:hAnsi="Calibri" w:cs="Times New Roman"/>
                <w:noProof/>
              </w:rPr>
            </w:pPr>
            <w:r w:rsidRPr="00635E5F">
              <w:rPr>
                <w:rFonts w:ascii="Calibri" w:hAnsi="Calibri" w:cs="Times New Roman"/>
                <w:noProof/>
              </w:rPr>
              <w:drawing>
                <wp:inline distT="0" distB="0" distL="0" distR="0" wp14:anchorId="07C4476D" wp14:editId="0FF4D174">
                  <wp:extent cx="1937389" cy="1723469"/>
                  <wp:effectExtent l="0" t="0" r="5715" b="0"/>
                  <wp:docPr id="2" name="Рисунок 2" descr="https://geo-ege.sdamgia.ru/get_file?id=5875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geo-ege.sdamgia.ru/get_file?id=5875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39860" cy="1725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5E5F" w:rsidRPr="00635E5F" w:rsidRDefault="00635E5F" w:rsidP="00635E5F">
            <w:pPr>
              <w:shd w:val="clear" w:color="auto" w:fill="FFFFFF"/>
              <w:jc w:val="center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 w:rsidRPr="00635E5F">
              <w:rPr>
                <w:rFonts w:ascii="Verdana" w:hAnsi="Verdana" w:cs="Times New Roman"/>
                <w:color w:val="000000"/>
                <w:sz w:val="20"/>
                <w:szCs w:val="20"/>
              </w:rPr>
              <w:t>РЕКА</w:t>
            </w:r>
          </w:p>
          <w:p w:rsidR="00635E5F" w:rsidRPr="00635E5F" w:rsidRDefault="00635E5F" w:rsidP="00635E5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Амур</w:t>
            </w:r>
          </w:p>
          <w:p w:rsidR="00635E5F" w:rsidRPr="00635E5F" w:rsidRDefault="00635E5F" w:rsidP="00635E5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Енисей</w:t>
            </w:r>
          </w:p>
          <w:p w:rsidR="00635E5F" w:rsidRPr="00635E5F" w:rsidRDefault="00635E5F" w:rsidP="00635E5F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Хуанхэ</w:t>
            </w:r>
          </w:p>
          <w:p w:rsidR="00635E5F" w:rsidRPr="00635E5F" w:rsidRDefault="00635E5F" w:rsidP="00635E5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 НА КАРТЕ</w:t>
            </w:r>
          </w:p>
          <w:p w:rsidR="00635E5F" w:rsidRPr="00635E5F" w:rsidRDefault="00635E5F" w:rsidP="00635E5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1</w:t>
            </w:r>
          </w:p>
          <w:p w:rsidR="00635E5F" w:rsidRPr="00635E5F" w:rsidRDefault="00635E5F" w:rsidP="00635E5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2</w:t>
            </w:r>
          </w:p>
          <w:p w:rsidR="00635E5F" w:rsidRPr="00635E5F" w:rsidRDefault="00635E5F" w:rsidP="00635E5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3</w:t>
            </w:r>
          </w:p>
          <w:p w:rsidR="00635E5F" w:rsidRPr="00635E5F" w:rsidRDefault="00635E5F" w:rsidP="00635E5F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 4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-Работаем в парах – проверяем друг у друга правильность выполнения задания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- Работа с платформой РЭШ «Тренировочные задания» для </w:t>
            </w:r>
            <w:r w:rsidRPr="00635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слабоуспевающих </w:t>
            </w:r>
            <w:proofErr w:type="gramStart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учеников:   </w:t>
            </w:r>
            <w:proofErr w:type="gramEnd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9" w:anchor="185001" w:history="1">
              <w:r w:rsidRPr="00635E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https://resh.edu.ru/subject/lesson/1662/train/#185001</w:t>
              </w:r>
            </w:hyperlink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Для учеников с высоким потенциалом </w:t>
            </w:r>
            <w:hyperlink r:id="rId10" w:anchor="185012" w:history="1">
              <w:r w:rsidRPr="00635E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https://resh.edu.ru/subject/lesson/1662/control/2/#185012</w:t>
              </w:r>
            </w:hyperlink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Для всего класса: </w:t>
            </w:r>
            <w:hyperlink r:id="rId11" w:anchor="185009" w:history="1">
              <w:r w:rsidRPr="00635E5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https://resh.edu.ru/subject/lesson/1662/control/1/#185009</w:t>
              </w:r>
            </w:hyperlink>
          </w:p>
        </w:tc>
        <w:tc>
          <w:tcPr>
            <w:tcW w:w="1929" w:type="pct"/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выполняют задание. Работают в парах – проверяют правильность выполнения задания, корректируют ошибки.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Работают с платформой РЭШ</w:t>
            </w:r>
          </w:p>
        </w:tc>
      </w:tr>
      <w:tr w:rsidR="00635E5F" w:rsidRPr="00635E5F" w:rsidTr="00F9049D">
        <w:trPr>
          <w:trHeight w:val="420"/>
        </w:trPr>
        <w:tc>
          <w:tcPr>
            <w:tcW w:w="1068" w:type="pct"/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Подведение итогов урока, рефлексия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Цель: формировать способности объективно оценивать меру своего продвижения к цели урока; оценивать свою деятельность и деятельность друг друга.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3" w:type="pct"/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Предлагает обучающимся вспомнить тему урока и цели, соотнести с работой, проделанной на уроке, и оценить меру своего личного продвижения к цели.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Вспомните тему урока и поставленные цели.   Достигли мы цели или нет?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Какие особенности внутренних вод Евразии мы выделили?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Что мы делали для достижения цели?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Что для вас оказалось наиболее трудным?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Что понравилось?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Работу какой группы вы хотели бы отметить?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- Как вы оцениваете степень своего продвижения к цели? Поднимите соответствующую карточку: зелёная – всё понятно, всё усвоил; жёлтая – надо ещё позаниматься дома; красная – сложно, ничего не понял (Приём «Светофор»)</w:t>
            </w:r>
          </w:p>
        </w:tc>
        <w:tc>
          <w:tcPr>
            <w:tcW w:w="1929" w:type="pct"/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Обучающиеся определяют степень соответствия поставленной цели и результатов деятельности: называют тему и цели урока, отмечают наиболее трудные и наиболее понравившиеся эпизоды урока, высказывают оценочные суждения. Определяют степень своего продвижения к цели. Отмечают успешные ответы, интересные вопросы одноклассников, участников группы, продуктивную работу в группах.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35E5F" w:rsidRPr="00635E5F" w:rsidTr="00F9049D">
        <w:trPr>
          <w:trHeight w:val="2826"/>
        </w:trPr>
        <w:tc>
          <w:tcPr>
            <w:tcW w:w="1068" w:type="pct"/>
            <w:tcBorders>
              <w:bottom w:val="single" w:sz="4" w:space="0" w:color="auto"/>
            </w:tcBorders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Цель: организовать самостоятельную деятельность обучающихся по закреплению и применению полученных на уроке знаний.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pct"/>
            <w:tcBorders>
              <w:bottom w:val="single" w:sz="4" w:space="0" w:color="auto"/>
            </w:tcBorders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Учитель даёт информацию о домашнем задании, инструктаж по его выполнению.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§52, вопросы с.203; контурная карта; зашифровать информацию о каком-либо объекте гидрографии Евразии с помощью </w:t>
            </w:r>
            <w:r w:rsidRPr="00635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QR-</w:t>
            </w: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 xml:space="preserve">кода (для учеников с высоким уровнем </w:t>
            </w:r>
            <w:proofErr w:type="spellStart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pct"/>
            <w:tcBorders>
              <w:bottom w:val="single" w:sz="4" w:space="0" w:color="auto"/>
            </w:tcBorders>
          </w:tcPr>
          <w:p w:rsidR="00635E5F" w:rsidRPr="00635E5F" w:rsidRDefault="00635E5F" w:rsidP="0063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5F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 Задают вопросы по его выполнению</w:t>
            </w:r>
          </w:p>
        </w:tc>
      </w:tr>
    </w:tbl>
    <w:p w:rsidR="00635E5F" w:rsidRPr="00635E5F" w:rsidRDefault="00635E5F" w:rsidP="00635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AF3" w:rsidRDefault="00D55AF3"/>
    <w:sectPr w:rsidR="00D55AF3" w:rsidSect="00635E5F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E0F" w:rsidRDefault="00095E0F" w:rsidP="00635E5F">
      <w:pPr>
        <w:spacing w:after="0" w:line="240" w:lineRule="auto"/>
      </w:pPr>
      <w:r>
        <w:separator/>
      </w:r>
    </w:p>
  </w:endnote>
  <w:endnote w:type="continuationSeparator" w:id="0">
    <w:p w:rsidR="00095E0F" w:rsidRDefault="00095E0F" w:rsidP="00635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E0F" w:rsidRDefault="00095E0F" w:rsidP="00635E5F">
      <w:pPr>
        <w:spacing w:after="0" w:line="240" w:lineRule="auto"/>
      </w:pPr>
      <w:r>
        <w:separator/>
      </w:r>
    </w:p>
  </w:footnote>
  <w:footnote w:type="continuationSeparator" w:id="0">
    <w:p w:rsidR="00095E0F" w:rsidRDefault="00095E0F" w:rsidP="00635E5F">
      <w:pPr>
        <w:spacing w:after="0" w:line="240" w:lineRule="auto"/>
      </w:pPr>
      <w:r>
        <w:continuationSeparator/>
      </w:r>
    </w:p>
  </w:footnote>
  <w:footnote w:id="1">
    <w:p w:rsidR="00635E5F" w:rsidRPr="00A4331D" w:rsidRDefault="00635E5F" w:rsidP="00635E5F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A4331D">
        <w:rPr>
          <w:rFonts w:ascii="Times New Roman" w:hAnsi="Times New Roman" w:cs="Times New Roman"/>
        </w:rPr>
        <w:t>Зависит от типа и целей урока</w:t>
      </w:r>
    </w:p>
  </w:footnote>
  <w:footnote w:id="2">
    <w:p w:rsidR="00635E5F" w:rsidRPr="00A4331D" w:rsidRDefault="00635E5F" w:rsidP="00635E5F">
      <w:pPr>
        <w:pStyle w:val="a3"/>
        <w:rPr>
          <w:rFonts w:ascii="Times New Roman" w:hAnsi="Times New Roman" w:cs="Times New Roman"/>
        </w:rPr>
      </w:pPr>
      <w:r w:rsidRPr="00A4331D">
        <w:rPr>
          <w:rStyle w:val="a5"/>
          <w:rFonts w:ascii="Times New Roman" w:hAnsi="Times New Roman" w:cs="Times New Roman"/>
        </w:rPr>
        <w:footnoteRef/>
      </w:r>
      <w:r w:rsidRPr="00A4331D">
        <w:rPr>
          <w:rFonts w:ascii="Times New Roman" w:hAnsi="Times New Roman" w:cs="Times New Roman"/>
        </w:rPr>
        <w:t xml:space="preserve"> Какие задачи решает педагог на каждом этапе урока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B04159"/>
    <w:multiLevelType w:val="hybridMultilevel"/>
    <w:tmpl w:val="4ED6F9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47183"/>
    <w:multiLevelType w:val="hybridMultilevel"/>
    <w:tmpl w:val="528C16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FF"/>
    <w:rsid w:val="00095E0F"/>
    <w:rsid w:val="00635E5F"/>
    <w:rsid w:val="00D55AF3"/>
    <w:rsid w:val="00F9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2E9E9-274E-4F5F-9C24-6F0E0BEB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35E5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35E5F"/>
    <w:rPr>
      <w:rFonts w:eastAsia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635E5F"/>
    <w:rPr>
      <w:vertAlign w:val="superscript"/>
    </w:rPr>
  </w:style>
  <w:style w:type="table" w:styleId="a6">
    <w:name w:val="Table Grid"/>
    <w:basedOn w:val="a1"/>
    <w:uiPriority w:val="59"/>
    <w:rsid w:val="00635E5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1662/control/1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esh.edu.ru/subject/lesson/1662/control/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662/tr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2547</Words>
  <Characters>14523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2026-04-23T15:20:00Z</dcterms:created>
  <dcterms:modified xsi:type="dcterms:W3CDTF">2026-04-23T15:23:00Z</dcterms:modified>
</cp:coreProperties>
</file>